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456C" w14:textId="7D799FAA" w:rsidR="009D56C5" w:rsidRDefault="009D56C5" w:rsidP="009D56C5">
      <w:r>
        <w:t>Pravidlá súťaže “PREJDI CELÚ TRASU EUROVELO 11 A VYHRAJ!“</w:t>
      </w:r>
    </w:p>
    <w:p w14:paraId="53F12F34" w14:textId="77777777" w:rsidR="009D56C5" w:rsidRDefault="009D56C5" w:rsidP="009D56C5"/>
    <w:p w14:paraId="244B81CC" w14:textId="55AAB260" w:rsidR="003A7EF5" w:rsidRPr="003A7EF5" w:rsidRDefault="009D56C5" w:rsidP="003A7EF5">
      <w:pPr>
        <w:pStyle w:val="Odsekzoznamu"/>
        <w:numPr>
          <w:ilvl w:val="0"/>
          <w:numId w:val="2"/>
        </w:numPr>
        <w:spacing w:line="360" w:lineRule="auto"/>
        <w:rPr>
          <w:b/>
          <w:bCs/>
        </w:rPr>
      </w:pPr>
      <w:r w:rsidRPr="003A7EF5">
        <w:rPr>
          <w:b/>
          <w:bCs/>
        </w:rPr>
        <w:t>Usporiadateľ súťaže</w:t>
      </w:r>
    </w:p>
    <w:p w14:paraId="66ACB81A" w14:textId="048FB0E4" w:rsidR="009D56C5" w:rsidRDefault="009D56C5" w:rsidP="00BD2DF5">
      <w:pPr>
        <w:spacing w:line="360" w:lineRule="auto"/>
      </w:pPr>
      <w:r>
        <w:t xml:space="preserve"> Usporiadateľom súťaže je Severovýchod Slovenska, n.</w:t>
      </w:r>
      <w:r w:rsidR="001B7C9B">
        <w:t xml:space="preserve"> </w:t>
      </w:r>
      <w:r>
        <w:t>o., so sídlom Námestie</w:t>
      </w:r>
    </w:p>
    <w:p w14:paraId="0B1FB1F6" w14:textId="77777777" w:rsidR="009D56C5" w:rsidRDefault="009D56C5" w:rsidP="00BD2DF5">
      <w:pPr>
        <w:spacing w:line="360" w:lineRule="auto"/>
      </w:pPr>
      <w:r>
        <w:t>mieru č. 2, Prešov 080 01, IČO 42238536, zapísaná v obchodnom registri Okresného súdu Bratislava I,</w:t>
      </w:r>
    </w:p>
    <w:p w14:paraId="0AB57B45" w14:textId="55552833" w:rsidR="009D56C5" w:rsidRDefault="009D56C5" w:rsidP="00BD2DF5">
      <w:pPr>
        <w:spacing w:line="360" w:lineRule="auto"/>
      </w:pPr>
      <w:r>
        <w:t xml:space="preserve">oddiel </w:t>
      </w:r>
      <w:proofErr w:type="spellStart"/>
      <w:r>
        <w:t>Sro</w:t>
      </w:r>
      <w:proofErr w:type="spellEnd"/>
      <w:r>
        <w:t>, vložka č. 6133/B (ďalej len „Usporiadateľ“). Usporiadateľ súťaže vydáva tieto pravidlá súťaže</w:t>
      </w:r>
      <w:r w:rsidR="00BD2DF5">
        <w:t xml:space="preserve"> </w:t>
      </w:r>
      <w:r>
        <w:t>(ďalej len "Pravidlá").</w:t>
      </w:r>
    </w:p>
    <w:p w14:paraId="265F6B94" w14:textId="77777777" w:rsidR="003A7EF5" w:rsidRPr="003A7EF5" w:rsidRDefault="009D56C5" w:rsidP="003A7EF5">
      <w:pPr>
        <w:pStyle w:val="Odsekzoznamu"/>
        <w:numPr>
          <w:ilvl w:val="0"/>
          <w:numId w:val="2"/>
        </w:numPr>
        <w:spacing w:line="360" w:lineRule="auto"/>
      </w:pPr>
      <w:r w:rsidRPr="003A7EF5">
        <w:rPr>
          <w:b/>
          <w:bCs/>
        </w:rPr>
        <w:t>Trvanie a miesto konania súťaže</w:t>
      </w:r>
    </w:p>
    <w:p w14:paraId="7FCD8E6F" w14:textId="3240995B" w:rsidR="009D56C5" w:rsidRDefault="009D56C5" w:rsidP="003A7EF5">
      <w:pPr>
        <w:spacing w:line="360" w:lineRule="auto"/>
      </w:pPr>
      <w:r>
        <w:t>Súťaž je nie je časovo vymedzená. Trvá do vyčerpania výhier – 500</w:t>
      </w:r>
      <w:r w:rsidR="00BD2DF5">
        <w:t xml:space="preserve">x </w:t>
      </w:r>
      <w:r>
        <w:t xml:space="preserve">cyklistický balíčkov </w:t>
      </w:r>
      <w:proofErr w:type="spellStart"/>
      <w:r>
        <w:t>EuroVelo</w:t>
      </w:r>
      <w:proofErr w:type="spellEnd"/>
      <w:r>
        <w:t xml:space="preserve"> 11. Súťaž prebieha na stránke </w:t>
      </w:r>
      <w:proofErr w:type="spellStart"/>
      <w:r>
        <w:t>EuroVelo</w:t>
      </w:r>
      <w:proofErr w:type="spellEnd"/>
      <w:r>
        <w:t xml:space="preserve"> 11.</w:t>
      </w:r>
    </w:p>
    <w:p w14:paraId="3A0C0D07" w14:textId="134AA63B" w:rsidR="003A7EF5" w:rsidRPr="003A7EF5" w:rsidRDefault="009D56C5" w:rsidP="003A7EF5">
      <w:pPr>
        <w:pStyle w:val="Odsekzoznamu"/>
        <w:numPr>
          <w:ilvl w:val="0"/>
          <w:numId w:val="2"/>
        </w:numPr>
        <w:spacing w:line="360" w:lineRule="auto"/>
        <w:rPr>
          <w:b/>
          <w:bCs/>
        </w:rPr>
      </w:pPr>
      <w:r w:rsidRPr="003A7EF5">
        <w:rPr>
          <w:b/>
          <w:bCs/>
        </w:rPr>
        <w:t>Účasť v súťaži</w:t>
      </w:r>
    </w:p>
    <w:p w14:paraId="401000F9" w14:textId="79DD4E26" w:rsidR="009D56C5" w:rsidRDefault="009D56C5" w:rsidP="00BD2DF5">
      <w:pPr>
        <w:spacing w:line="360" w:lineRule="auto"/>
      </w:pPr>
      <w:r>
        <w:t xml:space="preserve"> Súťaž je určená pre všetkých cyklistov (ďalej len</w:t>
      </w:r>
      <w:r w:rsidR="003A7EF5">
        <w:t xml:space="preserve"> </w:t>
      </w:r>
      <w:r>
        <w:t xml:space="preserve">„Užívatelia“) s trvalým pobytom na území Slovenskej republiky a starších ako 18 rokov. </w:t>
      </w:r>
    </w:p>
    <w:p w14:paraId="49D6C528" w14:textId="6A706547" w:rsidR="003A7EF5" w:rsidRPr="003A7EF5" w:rsidRDefault="009D56C5" w:rsidP="003A7EF5">
      <w:pPr>
        <w:pStyle w:val="Odsekzoznamu"/>
        <w:numPr>
          <w:ilvl w:val="0"/>
          <w:numId w:val="2"/>
        </w:numPr>
        <w:spacing w:line="360" w:lineRule="auto"/>
        <w:rPr>
          <w:b/>
          <w:bCs/>
        </w:rPr>
      </w:pPr>
      <w:r w:rsidRPr="003A7EF5">
        <w:rPr>
          <w:b/>
          <w:bCs/>
        </w:rPr>
        <w:t>Podmienky súťaže</w:t>
      </w:r>
    </w:p>
    <w:p w14:paraId="4102378F" w14:textId="33779FA1" w:rsidR="009D56C5" w:rsidRDefault="009D56C5" w:rsidP="00BD2DF5">
      <w:pPr>
        <w:spacing w:line="360" w:lineRule="auto"/>
      </w:pPr>
      <w:r>
        <w:t xml:space="preserve">Užívatelia sa do súťaže zapoja </w:t>
      </w:r>
      <w:r w:rsidR="00CB45C6">
        <w:t xml:space="preserve">prejdením trasy </w:t>
      </w:r>
      <w:proofErr w:type="spellStart"/>
      <w:r w:rsidR="00CB45C6">
        <w:t>EuroVelo</w:t>
      </w:r>
      <w:proofErr w:type="spellEnd"/>
      <w:r w:rsidR="00CB45C6">
        <w:t xml:space="preserve"> 11 Prešov – </w:t>
      </w:r>
      <w:proofErr w:type="spellStart"/>
      <w:r w:rsidR="00CB45C6">
        <w:t>Muszyna</w:t>
      </w:r>
      <w:proofErr w:type="spellEnd"/>
      <w:r w:rsidR="00CB45C6">
        <w:t xml:space="preserve"> – Mníšek nad Popradom a vytvorením selfie pred každou informačnou tabuľou tak, aby bol viditeľný názov tabule, účastník a to, že je pri tabuli s bicyklom. Účastník súťaže musí trasu absolvovať výhradne </w:t>
      </w:r>
      <w:r w:rsidR="003A7EF5">
        <w:t xml:space="preserve">na </w:t>
      </w:r>
      <w:r w:rsidR="00CB45C6">
        <w:t>bicykl</w:t>
      </w:r>
      <w:r w:rsidR="003A7EF5">
        <w:t>i.</w:t>
      </w:r>
      <w:r w:rsidR="00CB45C6">
        <w:t xml:space="preserve"> Celkovo je na trase umiestnených </w:t>
      </w:r>
      <w:r w:rsidR="00897129">
        <w:t>30</w:t>
      </w:r>
      <w:r w:rsidR="00CB45C6">
        <w:t xml:space="preserve"> informačných tabúľ. Aby účastník mal nárok na výhru, musí zaslať na mail </w:t>
      </w:r>
      <w:hyperlink r:id="rId5" w:history="1">
        <w:r w:rsidR="00BD2DF5" w:rsidRPr="00CF43E2">
          <w:rPr>
            <w:rStyle w:val="Hypertextovprepojenie"/>
          </w:rPr>
          <w:t>sutaz@eurovelo11.sk</w:t>
        </w:r>
      </w:hyperlink>
      <w:r w:rsidR="00BD2DF5">
        <w:t xml:space="preserve"> </w:t>
      </w:r>
      <w:r w:rsidR="00897129">
        <w:t>30</w:t>
      </w:r>
      <w:r w:rsidR="00CB45C6">
        <w:t xml:space="preserve"> fotografií</w:t>
      </w:r>
      <w:r w:rsidR="003A7EF5">
        <w:t xml:space="preserve"> s kontaktnými údajmi</w:t>
      </w:r>
      <w:r w:rsidR="00CB45C6">
        <w:t xml:space="preserve">. </w:t>
      </w:r>
    </w:p>
    <w:p w14:paraId="6A3BD078" w14:textId="27A95D7E" w:rsidR="009D56C5" w:rsidRPr="003A7EF5" w:rsidRDefault="009D56C5" w:rsidP="003A7EF5">
      <w:pPr>
        <w:pStyle w:val="Odsekzoznamu"/>
        <w:numPr>
          <w:ilvl w:val="0"/>
          <w:numId w:val="2"/>
        </w:numPr>
        <w:spacing w:line="360" w:lineRule="auto"/>
        <w:rPr>
          <w:b/>
          <w:bCs/>
        </w:rPr>
      </w:pPr>
      <w:r w:rsidRPr="003A7EF5">
        <w:rPr>
          <w:b/>
          <w:bCs/>
        </w:rPr>
        <w:t>Cena</w:t>
      </w:r>
    </w:p>
    <w:p w14:paraId="79CC4F6B" w14:textId="77777777" w:rsidR="003A7EF5" w:rsidRDefault="009D56C5" w:rsidP="00BD2DF5">
      <w:pPr>
        <w:spacing w:line="360" w:lineRule="auto"/>
      </w:pPr>
      <w:r>
        <w:t>Ceny do súťaže zabezpečuje a posiela Usporiadateľ. Usporiadateľ v súťaži odovzdáva nasledovnú výhr</w:t>
      </w:r>
      <w:r w:rsidR="00BD2DF5">
        <w:t>y</w:t>
      </w:r>
      <w:r>
        <w:t>:</w:t>
      </w:r>
      <w:r w:rsidR="00BD2DF5">
        <w:t xml:space="preserve"> Cyklistický balíček propagačných produktov </w:t>
      </w:r>
      <w:proofErr w:type="spellStart"/>
      <w:r w:rsidR="00BD2DF5">
        <w:t>EuroVelo</w:t>
      </w:r>
      <w:proofErr w:type="spellEnd"/>
      <w:r w:rsidR="00BD2DF5">
        <w:t xml:space="preserve"> 11 v počte 500 ks.</w:t>
      </w:r>
    </w:p>
    <w:p w14:paraId="2C083E27" w14:textId="1E0FFE1B" w:rsidR="003A7EF5" w:rsidRPr="003A7EF5" w:rsidRDefault="009D56C5" w:rsidP="003A7EF5">
      <w:pPr>
        <w:pStyle w:val="Odsekzoznamu"/>
        <w:numPr>
          <w:ilvl w:val="0"/>
          <w:numId w:val="2"/>
        </w:numPr>
        <w:spacing w:line="360" w:lineRule="auto"/>
        <w:rPr>
          <w:b/>
          <w:bCs/>
        </w:rPr>
      </w:pPr>
      <w:r w:rsidRPr="003A7EF5">
        <w:rPr>
          <w:b/>
          <w:bCs/>
        </w:rPr>
        <w:t>Oznámenie výhry</w:t>
      </w:r>
    </w:p>
    <w:p w14:paraId="4C455ED0" w14:textId="0D386819" w:rsidR="009D56C5" w:rsidRDefault="009D56C5" w:rsidP="00BD2DF5">
      <w:pPr>
        <w:spacing w:line="360" w:lineRule="auto"/>
      </w:pPr>
      <w:r>
        <w:t xml:space="preserve">Výherca bude kontaktovaný </w:t>
      </w:r>
      <w:r w:rsidR="00BD2DF5">
        <w:t xml:space="preserve">emailom alebo telefonicky, po splnení podmienok súťaže a zaslaní súťažných fotografií. </w:t>
      </w:r>
      <w:r>
        <w:t>Usporiadateľ si vyhradzuje právo konečného rozhodnutia, či podmienky</w:t>
      </w:r>
      <w:r w:rsidR="00BD2DF5">
        <w:t xml:space="preserve"> </w:t>
      </w:r>
      <w:r>
        <w:t>stanovené pre danú cenu boli splnené. Cenu nemôžu vyhrať súťažiaci, ktorí nesplnili</w:t>
      </w:r>
      <w:r w:rsidR="00BD2DF5">
        <w:t xml:space="preserve"> resp.  len čiastočne</w:t>
      </w:r>
      <w:r>
        <w:t xml:space="preserve"> </w:t>
      </w:r>
      <w:r w:rsidR="00BD2DF5">
        <w:t xml:space="preserve">splnili </w:t>
      </w:r>
      <w:r>
        <w:t>podmienky stanovené pre výhru ceny. Ak výherca neprejaví súhlas s nadobudnutím výhry,</w:t>
      </w:r>
      <w:r w:rsidR="00BD2DF5">
        <w:t xml:space="preserve"> </w:t>
      </w:r>
      <w:r>
        <w:t>vzdá sa výhry, odoprie súhlas, resp. nesplní inú podmienku podľa týchto pravidiel, výhra nebude</w:t>
      </w:r>
      <w:r w:rsidR="003A7EF5">
        <w:t xml:space="preserve"> </w:t>
      </w:r>
      <w:r>
        <w:t>odovzdaná.</w:t>
      </w:r>
    </w:p>
    <w:p w14:paraId="3FF73740" w14:textId="329C2961" w:rsidR="003A7EF5" w:rsidRPr="003A7EF5" w:rsidRDefault="009D56C5" w:rsidP="003A7EF5">
      <w:pPr>
        <w:pStyle w:val="Odsekzoznamu"/>
        <w:numPr>
          <w:ilvl w:val="0"/>
          <w:numId w:val="2"/>
        </w:numPr>
        <w:spacing w:line="360" w:lineRule="auto"/>
        <w:rPr>
          <w:b/>
          <w:bCs/>
        </w:rPr>
      </w:pPr>
      <w:r w:rsidRPr="003A7EF5">
        <w:rPr>
          <w:b/>
          <w:bCs/>
        </w:rPr>
        <w:lastRenderedPageBreak/>
        <w:t>Osobné údaje</w:t>
      </w:r>
    </w:p>
    <w:p w14:paraId="24F25D5B" w14:textId="73B69ECE" w:rsidR="00BD2DF5" w:rsidRDefault="009D56C5" w:rsidP="00BD2DF5">
      <w:pPr>
        <w:spacing w:line="360" w:lineRule="auto"/>
      </w:pPr>
      <w:r>
        <w:t>Podmienkou získania ceny je zaslanie kontaktných osobných údajov v rozsahu meno,</w:t>
      </w:r>
      <w:r w:rsidR="00BD2DF5">
        <w:t xml:space="preserve"> </w:t>
      </w:r>
      <w:r>
        <w:t>priezvisko, adresa bydliska, vek, e-mail a tel. číslo zo strany výhercu v prospech Usporiadateľa súťaže</w:t>
      </w:r>
      <w:r w:rsidR="00BD2DF5">
        <w:t xml:space="preserve"> </w:t>
      </w:r>
      <w:r>
        <w:t xml:space="preserve">prostredníctvom </w:t>
      </w:r>
      <w:r w:rsidR="00BD2DF5">
        <w:t>emailu sutaz@eurovelo11.sk.</w:t>
      </w:r>
    </w:p>
    <w:p w14:paraId="672CD61E" w14:textId="61FD2312" w:rsidR="003A7EF5" w:rsidRPr="003A7EF5" w:rsidRDefault="003A7EF5" w:rsidP="003A7EF5">
      <w:pPr>
        <w:pStyle w:val="Odsekzoznamu"/>
        <w:numPr>
          <w:ilvl w:val="0"/>
          <w:numId w:val="2"/>
        </w:numPr>
        <w:spacing w:line="360" w:lineRule="auto"/>
        <w:rPr>
          <w:b/>
          <w:bCs/>
        </w:rPr>
      </w:pPr>
      <w:r w:rsidRPr="003A7EF5">
        <w:rPr>
          <w:b/>
          <w:bCs/>
        </w:rPr>
        <w:t>Ochrana osobných údajov</w:t>
      </w:r>
    </w:p>
    <w:p w14:paraId="46116E68" w14:textId="671DFD6A" w:rsidR="009D56C5" w:rsidRDefault="009D56C5" w:rsidP="003A7EF5">
      <w:pPr>
        <w:spacing w:line="360" w:lineRule="auto"/>
      </w:pPr>
      <w:r>
        <w:t>Každý účastník svojou účasťou v</w:t>
      </w:r>
      <w:r w:rsidR="00BD2DF5">
        <w:t xml:space="preserve"> súťaži - </w:t>
      </w:r>
      <w:r>
        <w:t xml:space="preserve"> t.</w:t>
      </w:r>
      <w:r w:rsidR="001B7C9B">
        <w:t xml:space="preserve"> </w:t>
      </w:r>
      <w:r>
        <w:t>j. potvrdzujúcim úkonom v zmysle zák.</w:t>
      </w:r>
      <w:r w:rsidR="00BD2DF5">
        <w:t xml:space="preserve"> </w:t>
      </w:r>
      <w:r>
        <w:t>č.18/2018 Z.</w:t>
      </w:r>
      <w:r w:rsidR="001B7C9B">
        <w:t xml:space="preserve"> </w:t>
      </w:r>
      <w:r>
        <w:t>z. o ochrane osobných údajov a o zmene a doplnení niektorých zákonov (ďalej len „Zákon“)</w:t>
      </w:r>
      <w:r w:rsidR="00BD2DF5">
        <w:t xml:space="preserve"> </w:t>
      </w:r>
      <w:r>
        <w:t>ako dotknutá osoba vyjadruje vážny, slobodne daný, konkrétny, informovaný a jednoznačný prejav svojej</w:t>
      </w:r>
      <w:r w:rsidR="00BD2DF5">
        <w:t xml:space="preserve"> </w:t>
      </w:r>
      <w:r>
        <w:t>vôle, ktorým vyjadruje súhlas so spracúvaním svojich osobných údajov, a udeľuje Usporiadateľovi súhlas</w:t>
      </w:r>
      <w:r w:rsidR="00BD2DF5">
        <w:t xml:space="preserve"> </w:t>
      </w:r>
      <w:r>
        <w:t>k tomu, aby jeho meno a priezvisko, telefónne číslo alebo email mohli byť použité primeraným</w:t>
      </w:r>
      <w:r w:rsidR="00BD2DF5">
        <w:t xml:space="preserve"> </w:t>
      </w:r>
      <w:r>
        <w:t>spôsobom na účely priameho marketingu v marketingovej komunikácii Usporiadateľa. Tento súhlas je</w:t>
      </w:r>
      <w:r w:rsidR="00BD2DF5">
        <w:t xml:space="preserve"> </w:t>
      </w:r>
      <w:r>
        <w:t>súťažiaci oprávnený kedykoľvek odvolať. Osobné údaje súťažiaci poskytuje na dobu max. 5 rokov.</w:t>
      </w:r>
    </w:p>
    <w:p w14:paraId="091567DE" w14:textId="77777777" w:rsidR="003A7EF5" w:rsidRDefault="009D56C5" w:rsidP="00BD2DF5">
      <w:pPr>
        <w:spacing w:line="360" w:lineRule="auto"/>
      </w:pPr>
      <w:r>
        <w:t>Usporiadateľ bude používať poskytnuté osobné údaje výlučne za uvedeným účelom a neposkytne ich</w:t>
      </w:r>
      <w:r w:rsidR="003A7EF5">
        <w:t xml:space="preserve"> </w:t>
      </w:r>
      <w:r>
        <w:t>žiadnej tretej osobe. Zaväzuje sa zároveň pri spracúvaní osobných údajov dodržiavať všetky</w:t>
      </w:r>
      <w:r w:rsidR="003A7EF5">
        <w:t xml:space="preserve"> </w:t>
      </w:r>
      <w:r>
        <w:t>povinnosti</w:t>
      </w:r>
      <w:r w:rsidR="003A7EF5">
        <w:t xml:space="preserve"> </w:t>
      </w:r>
      <w:r>
        <w:t>uložené mu Zákonom ako prevádzkovateľovi a zaručuje súťažiacemu všetky Zákonom stanovené práva.</w:t>
      </w:r>
    </w:p>
    <w:p w14:paraId="3F6F28A4" w14:textId="32522463" w:rsidR="001B7C9B" w:rsidRPr="001B7C9B" w:rsidRDefault="009D56C5" w:rsidP="001B7C9B">
      <w:pPr>
        <w:pStyle w:val="Odsekzoznamu"/>
        <w:numPr>
          <w:ilvl w:val="0"/>
          <w:numId w:val="2"/>
        </w:numPr>
        <w:spacing w:line="360" w:lineRule="auto"/>
        <w:rPr>
          <w:b/>
          <w:bCs/>
        </w:rPr>
      </w:pPr>
      <w:r w:rsidRPr="001B7C9B">
        <w:rPr>
          <w:b/>
          <w:bCs/>
        </w:rPr>
        <w:t>Osobitné ustanovenia</w:t>
      </w:r>
    </w:p>
    <w:p w14:paraId="2EA5D28C" w14:textId="2676FD70" w:rsidR="009D56C5" w:rsidRDefault="009D56C5" w:rsidP="00BD2DF5">
      <w:pPr>
        <w:spacing w:line="360" w:lineRule="auto"/>
      </w:pPr>
      <w:r>
        <w:t>Usporiadateľ si vyhradzuje právo na zmenu pravidiel súťaže, na zrušenie</w:t>
      </w:r>
    </w:p>
    <w:p w14:paraId="2A8B05AD" w14:textId="6074F5B8" w:rsidR="009D56C5" w:rsidRDefault="009D56C5" w:rsidP="00BD2DF5">
      <w:pPr>
        <w:spacing w:line="360" w:lineRule="auto"/>
      </w:pPr>
      <w:r>
        <w:t xml:space="preserve">súťaže, </w:t>
      </w:r>
      <w:r w:rsidR="00BD2DF5">
        <w:t xml:space="preserve">zmenu výhry, </w:t>
      </w:r>
      <w:r>
        <w:t xml:space="preserve">dĺžku trvania ako aj podmienky hry, najmä (ale nie výlučne) pravidlá žrebovania, </w:t>
      </w:r>
    </w:p>
    <w:p w14:paraId="326575E5" w14:textId="77777777" w:rsidR="009D56C5" w:rsidRDefault="009D56C5" w:rsidP="00BD2DF5">
      <w:pPr>
        <w:spacing w:line="360" w:lineRule="auto"/>
      </w:pPr>
      <w:r>
        <w:t>uskutočnenia žrebovania, počet výhercov, ako aj druhy výhier, ktoré budú predmetom žrebovania.</w:t>
      </w:r>
    </w:p>
    <w:p w14:paraId="093F591C" w14:textId="5A39E584" w:rsidR="009D56C5" w:rsidRDefault="009D56C5" w:rsidP="00BD2DF5">
      <w:pPr>
        <w:spacing w:line="360" w:lineRule="auto"/>
      </w:pPr>
      <w:r>
        <w:t>Zmenu pravidiel a podmienok hry Usporiadateľ vhodným spôsobom zverejní. Usporiadateľ nezodpovedá</w:t>
      </w:r>
      <w:r w:rsidR="00BD2DF5">
        <w:t xml:space="preserve"> </w:t>
      </w:r>
      <w:r>
        <w:t>za žiadne škody vzniknuté v súvislosti s nesprávnymi údajmi poskytnutými účastníkmi súťaže v súvislosti s</w:t>
      </w:r>
      <w:r w:rsidR="00BD2DF5">
        <w:t xml:space="preserve"> </w:t>
      </w:r>
      <w:r>
        <w:t>neuplatnením, resp. nevyužitím výhry. Výherca nemá právny nárok na výmenu výhry/ceny alebo výplatu</w:t>
      </w:r>
      <w:r w:rsidR="00BD2DF5">
        <w:t xml:space="preserve"> </w:t>
      </w:r>
      <w:r>
        <w:t>jej hodnoty formou peňažnej alebo inej kompenzácie (výmenou ceny za peniaze sa rozumie aj výmena</w:t>
      </w:r>
      <w:r w:rsidR="00BD2DF5">
        <w:t xml:space="preserve"> </w:t>
      </w:r>
      <w:r>
        <w:t>ceny za cenný papier, nehnuteľnosť, vklad na vkladnej knižke alebo poistenia a pod.). Účastník hry berie</w:t>
      </w:r>
      <w:r w:rsidR="00BD2DF5">
        <w:t xml:space="preserve"> </w:t>
      </w:r>
      <w:r>
        <w:t>na vedomie, že výhry nie je možné vymáhať súdnou cestou. V prípade akéhokoľvek sporu týkajúceho sa</w:t>
      </w:r>
      <w:r w:rsidR="00BD2DF5">
        <w:t xml:space="preserve"> </w:t>
      </w:r>
      <w:r>
        <w:t>súťaže, bude rozhodnutie Usporiadateľa konečné a záväzné. Zapojením sa do súťaže vyjadrujú účastníci</w:t>
      </w:r>
      <w:r w:rsidR="00BD2DF5">
        <w:t xml:space="preserve"> </w:t>
      </w:r>
      <w:r>
        <w:t>súťaže svoj súhlas spravovať sa týmito Pravidlami.</w:t>
      </w:r>
    </w:p>
    <w:sectPr w:rsidR="009D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91935"/>
    <w:multiLevelType w:val="hybridMultilevel"/>
    <w:tmpl w:val="141E1D9C"/>
    <w:lvl w:ilvl="0" w:tplc="3A24CD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231D1"/>
    <w:multiLevelType w:val="hybridMultilevel"/>
    <w:tmpl w:val="9C8E8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C5"/>
    <w:rsid w:val="001B7C9B"/>
    <w:rsid w:val="003A7EF5"/>
    <w:rsid w:val="00897129"/>
    <w:rsid w:val="009D56C5"/>
    <w:rsid w:val="00BD2DF5"/>
    <w:rsid w:val="00CB45C6"/>
    <w:rsid w:val="00D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C48F"/>
  <w15:chartTrackingRefBased/>
  <w15:docId w15:val="{A57AA7C3-C73B-4939-8D4B-811F5501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D2DF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D2DF5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3A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taz@eurovelo11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2020-11-10T07:16:00Z</dcterms:created>
  <dcterms:modified xsi:type="dcterms:W3CDTF">2020-11-10T07:16:00Z</dcterms:modified>
</cp:coreProperties>
</file>